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F85" w:rsidRPr="00DA1F09" w:rsidRDefault="00D11F85" w:rsidP="00D11F85">
      <w:pPr>
        <w:widowControl w:val="0"/>
        <w:autoSpaceDE w:val="0"/>
        <w:autoSpaceDN w:val="0"/>
        <w:adjustRightInd w:val="0"/>
        <w:spacing w:after="0" w:line="240" w:lineRule="auto"/>
        <w:ind w:left="3828"/>
        <w:outlineLvl w:val="1"/>
        <w:rPr>
          <w:rFonts w:ascii="Times New Roman" w:hAnsi="Times New Roman"/>
          <w:sz w:val="24"/>
          <w:szCs w:val="24"/>
        </w:rPr>
      </w:pPr>
      <w:r w:rsidRPr="00DA1F09">
        <w:rPr>
          <w:rFonts w:ascii="Times New Roman" w:hAnsi="Times New Roman"/>
          <w:sz w:val="24"/>
          <w:szCs w:val="24"/>
        </w:rPr>
        <w:t xml:space="preserve">Приложение </w:t>
      </w:r>
      <w:r w:rsidR="00515161">
        <w:rPr>
          <w:rFonts w:ascii="Times New Roman" w:hAnsi="Times New Roman"/>
          <w:sz w:val="24"/>
          <w:szCs w:val="24"/>
        </w:rPr>
        <w:t>____</w:t>
      </w:r>
    </w:p>
    <w:p w:rsidR="00D11F85" w:rsidRPr="00DA1F09" w:rsidRDefault="00D11F85" w:rsidP="00D11F85">
      <w:pPr>
        <w:spacing w:after="0" w:line="240" w:lineRule="auto"/>
        <w:ind w:left="3828"/>
        <w:rPr>
          <w:rFonts w:ascii="Times New Roman" w:hAnsi="Times New Roman"/>
          <w:sz w:val="24"/>
          <w:szCs w:val="24"/>
        </w:rPr>
      </w:pPr>
      <w:r w:rsidRPr="00DA1F09">
        <w:rPr>
          <w:rFonts w:ascii="Times New Roman" w:hAnsi="Times New Roman"/>
          <w:sz w:val="24"/>
          <w:szCs w:val="24"/>
        </w:rPr>
        <w:t xml:space="preserve">к договору об обмене электронными сообщениями при переводе денежных средств </w:t>
      </w:r>
      <w:r w:rsidRPr="00DA1F09">
        <w:rPr>
          <w:rFonts w:ascii="Times New Roman" w:hAnsi="Times New Roman"/>
          <w:sz w:val="24"/>
          <w:szCs w:val="24"/>
        </w:rPr>
        <w:br/>
        <w:t xml:space="preserve">в рамках платежной системы </w:t>
      </w:r>
      <w:r w:rsidRPr="00DA1F09">
        <w:rPr>
          <w:rFonts w:ascii="Times New Roman" w:hAnsi="Times New Roman"/>
          <w:sz w:val="24"/>
          <w:szCs w:val="24"/>
        </w:rPr>
        <w:br/>
        <w:t xml:space="preserve">Банка России от </w:t>
      </w:r>
      <w:r w:rsidR="00515161">
        <w:rPr>
          <w:rFonts w:ascii="Times New Roman" w:hAnsi="Times New Roman"/>
          <w:sz w:val="24"/>
          <w:szCs w:val="24"/>
        </w:rPr>
        <w:t>_____</w:t>
      </w:r>
      <w:r w:rsidRPr="00DA1F09">
        <w:rPr>
          <w:rFonts w:ascii="Times New Roman" w:hAnsi="Times New Roman"/>
          <w:sz w:val="24"/>
          <w:szCs w:val="24"/>
        </w:rPr>
        <w:t xml:space="preserve"> №</w:t>
      </w:r>
      <w:r w:rsidR="00515161">
        <w:rPr>
          <w:rFonts w:ascii="Times New Roman" w:hAnsi="Times New Roman"/>
          <w:sz w:val="24"/>
          <w:szCs w:val="24"/>
        </w:rPr>
        <w:t>_____________</w:t>
      </w:r>
    </w:p>
    <w:p w:rsidR="00D11F85" w:rsidRPr="00DA1F09" w:rsidRDefault="00D11F85" w:rsidP="00D11F85">
      <w:pPr>
        <w:pStyle w:val="ConsPlusNormal"/>
        <w:widowControl/>
        <w:ind w:left="5580"/>
        <w:outlineLvl w:val="1"/>
        <w:rPr>
          <w:rFonts w:ascii="Times New Roman" w:hAnsi="Times New Roman" w:cs="Times New Roman"/>
          <w:sz w:val="24"/>
          <w:szCs w:val="24"/>
        </w:rPr>
      </w:pPr>
    </w:p>
    <w:p w:rsidR="00D11F85" w:rsidRPr="00835F8E" w:rsidRDefault="00D11F85" w:rsidP="00D11F85">
      <w:pPr>
        <w:spacing w:after="0" w:line="240" w:lineRule="auto"/>
        <w:ind w:left="3828"/>
        <w:rPr>
          <w:rFonts w:ascii="Times New Roman" w:hAnsi="Times New Roman"/>
          <w:sz w:val="24"/>
          <w:szCs w:val="24"/>
        </w:rPr>
      </w:pPr>
    </w:p>
    <w:p w:rsidR="00D11F85" w:rsidRDefault="00D11F85" w:rsidP="00D11F85">
      <w:pPr>
        <w:pStyle w:val="ConsPlusNormal"/>
        <w:keepNext/>
        <w:widowControl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F85" w:rsidRPr="00D077FD" w:rsidRDefault="00D11F85" w:rsidP="00D11F85">
      <w:pPr>
        <w:pStyle w:val="ConsPlusNormal"/>
        <w:keepNext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77FD">
        <w:rPr>
          <w:rFonts w:ascii="Times New Roman" w:hAnsi="Times New Roman" w:cs="Times New Roman"/>
          <w:b/>
          <w:sz w:val="28"/>
          <w:szCs w:val="28"/>
        </w:rPr>
        <w:t xml:space="preserve">Общие условия обмена ЭС при предоставлении </w:t>
      </w:r>
      <w:r w:rsidRPr="00D077FD">
        <w:rPr>
          <w:rFonts w:ascii="Times New Roman" w:hAnsi="Times New Roman" w:cs="Times New Roman"/>
          <w:b/>
          <w:sz w:val="28"/>
          <w:szCs w:val="28"/>
        </w:rPr>
        <w:br/>
        <w:t>Банком России услуг по передаче финансовых сообщений</w:t>
      </w:r>
    </w:p>
    <w:p w:rsidR="00D11F85" w:rsidRPr="002C70D3" w:rsidRDefault="00D11F85" w:rsidP="00D11F85">
      <w:pPr>
        <w:pStyle w:val="ConsPlusNormal"/>
        <w:keepNext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1F85" w:rsidRPr="002C70D3" w:rsidRDefault="00D11F85" w:rsidP="00D11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1. При обмене ЭС при предоставлении Банком услуг по передаче ФС Стороны выполняют условия, изложенные в пунктах 4.1, 4.3, 4.5-4.7 Договора.</w:t>
      </w:r>
    </w:p>
    <w:p w:rsidR="00D11F85" w:rsidRPr="002C70D3" w:rsidRDefault="00D11F85" w:rsidP="00D11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2. Стороны осуществляют обмен через СПФС в соответствии с установленным Банком России регламентом передачи финансовых сообщений в рамках СПФС (далее – регламент передачи ФС).</w:t>
      </w:r>
    </w:p>
    <w:p w:rsidR="00D11F85" w:rsidRDefault="00D11F85" w:rsidP="00D11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 xml:space="preserve">Регламент передачи ФС, а также изменения к нему устанавливаются Банком России и размещаются в информационно-телекоммуникационной сети «Интернет» по адресу </w:t>
      </w:r>
      <w:hyperlink r:id="rId4" w:history="1">
        <w:r w:rsidRPr="004D488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4D488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4D488F">
          <w:rPr>
            <w:rStyle w:val="a3"/>
            <w:rFonts w:ascii="Times New Roman" w:hAnsi="Times New Roman"/>
            <w:sz w:val="28"/>
            <w:szCs w:val="28"/>
            <w:lang w:val="en-US"/>
          </w:rPr>
          <w:t>cbr</w:t>
        </w:r>
        <w:proofErr w:type="spellEnd"/>
        <w:r w:rsidRPr="004D488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4D488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4D488F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Pr="004D488F">
          <w:rPr>
            <w:rStyle w:val="a3"/>
            <w:rFonts w:ascii="Times New Roman" w:hAnsi="Times New Roman"/>
            <w:sz w:val="28"/>
            <w:szCs w:val="28"/>
            <w:lang w:val="en-US"/>
          </w:rPr>
          <w:t>PSystem</w:t>
        </w:r>
        <w:proofErr w:type="spellEnd"/>
        <w:r w:rsidRPr="004D488F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Pr="004D488F">
          <w:rPr>
            <w:rStyle w:val="a3"/>
            <w:rFonts w:ascii="Times New Roman" w:hAnsi="Times New Roman"/>
            <w:sz w:val="28"/>
            <w:szCs w:val="28"/>
            <w:lang w:val="en-US"/>
          </w:rPr>
          <w:t>mes</w:t>
        </w:r>
        <w:proofErr w:type="spellEnd"/>
      </w:hyperlink>
      <w:r w:rsidRPr="002C70D3">
        <w:rPr>
          <w:rFonts w:ascii="Times New Roman" w:hAnsi="Times New Roman"/>
          <w:sz w:val="28"/>
          <w:szCs w:val="28"/>
        </w:rPr>
        <w:t>.</w:t>
      </w:r>
    </w:p>
    <w:p w:rsidR="00D11F85" w:rsidRPr="00AA46CE" w:rsidRDefault="00D11F85" w:rsidP="00D11F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0E8">
        <w:rPr>
          <w:rFonts w:ascii="Times New Roman" w:hAnsi="Times New Roman" w:cs="Times New Roman"/>
          <w:sz w:val="28"/>
          <w:szCs w:val="28"/>
        </w:rPr>
        <w:t>3. При обмене через СПФС Клиентом применяется зарегистрированный и сертифицированный Банком в соответствии с Договором ключ КА (ЭП), предназначенный для осуществления обмена ЭС при передаче финансовых сообщений через СПФС, и сертификат ключа проверки КА (ЭП) центра обработки сообщений (далее – ЦОС) для их шифрования.</w:t>
      </w:r>
    </w:p>
    <w:p w:rsidR="00D11F85" w:rsidRPr="002C70D3" w:rsidRDefault="00D11F85" w:rsidP="00D11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При обмене через СПФС Клиент получает от Банка ЭС, снабженные КА (ЭП), сформированными с использованием ключей КА (ЭП) ЦОС, и зашифрованные с использованием сертификата ключа Клиента.</w:t>
      </w:r>
    </w:p>
    <w:p w:rsidR="00D11F85" w:rsidRPr="00B04DF9" w:rsidRDefault="00D11F85" w:rsidP="00D11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4.</w:t>
      </w:r>
      <w:r w:rsidRPr="002C70D3">
        <w:rPr>
          <w:rFonts w:ascii="Times New Roman" w:hAnsi="Times New Roman" w:cs="Times New Roman"/>
          <w:b/>
          <w:sz w:val="28"/>
          <w:szCs w:val="28"/>
        </w:rPr>
        <w:t> </w:t>
      </w:r>
      <w:r w:rsidRPr="00B04DF9">
        <w:rPr>
          <w:rFonts w:ascii="Times New Roman" w:hAnsi="Times New Roman" w:cs="Times New Roman"/>
          <w:sz w:val="28"/>
          <w:szCs w:val="28"/>
        </w:rPr>
        <w:t>Для изменения значений реквизитов в Справочнике пользователей СПФС, направляемых в Банк в письменном виде, в том числе для исключения из указанного Справочника, Клиент представляет в ГУ Банка России по Центральному федеральному округу информацию в письменном виде не позднее чем за три рабочих дня до даты начала осуществления обмена через СПФС в соответствии с новыми значениями реквизитов пользователей СПФС.</w:t>
      </w:r>
    </w:p>
    <w:p w:rsidR="00D11F85" w:rsidRPr="002C70D3" w:rsidRDefault="00D11F85" w:rsidP="00D11F85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4DF9">
        <w:rPr>
          <w:rFonts w:ascii="Times New Roman" w:hAnsi="Times New Roman" w:cs="Times New Roman"/>
          <w:sz w:val="28"/>
          <w:szCs w:val="28"/>
        </w:rPr>
        <w:t>5.</w:t>
      </w:r>
      <w:r w:rsidRPr="00B04DF9">
        <w:rPr>
          <w:rFonts w:ascii="Times New Roman" w:hAnsi="Times New Roman" w:cs="Times New Roman"/>
          <w:b/>
          <w:sz w:val="28"/>
          <w:szCs w:val="28"/>
        </w:rPr>
        <w:t> </w:t>
      </w:r>
      <w:r w:rsidRPr="00B04DF9">
        <w:rPr>
          <w:rFonts w:ascii="Times New Roman" w:hAnsi="Times New Roman" w:cs="Times New Roman"/>
          <w:sz w:val="28"/>
          <w:szCs w:val="28"/>
        </w:rPr>
        <w:t>Банк информирует Клиента об отрицательном результате контроля информации, представленной Клиентом для включения в Справочник пользователей СПФС, не позднее третьего рабочего дня с использованием телефонной связи</w:t>
      </w:r>
      <w:r w:rsidRPr="00B04DF9">
        <w:rPr>
          <w:rFonts w:ascii="Times New Roman" w:hAnsi="Times New Roman" w:cs="Times New Roman"/>
          <w:sz w:val="24"/>
          <w:szCs w:val="24"/>
        </w:rPr>
        <w:t xml:space="preserve">, </w:t>
      </w:r>
      <w:r w:rsidRPr="00B04DF9">
        <w:rPr>
          <w:rFonts w:ascii="Times New Roman" w:hAnsi="Times New Roman" w:cs="Times New Roman"/>
          <w:sz w:val="28"/>
          <w:szCs w:val="28"/>
        </w:rPr>
        <w:t>следующего</w:t>
      </w:r>
      <w:r w:rsidRPr="002C70D3">
        <w:rPr>
          <w:rFonts w:ascii="Times New Roman" w:hAnsi="Times New Roman" w:cs="Times New Roman"/>
          <w:sz w:val="28"/>
          <w:szCs w:val="28"/>
        </w:rPr>
        <w:t xml:space="preserve"> за днем получения информации от Клиента.</w:t>
      </w:r>
    </w:p>
    <w:p w:rsidR="00D11F85" w:rsidRPr="002C70D3" w:rsidRDefault="00D11F85" w:rsidP="00D11F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6. Реквизиты участников обмена – отправителей, направленные Клиентом в Банк в электронном виде с учетом пунктов 2 и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559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3269D">
        <w:rPr>
          <w:rFonts w:ascii="Times New Roman" w:hAnsi="Times New Roman" w:cs="Times New Roman"/>
          <w:sz w:val="28"/>
          <w:szCs w:val="28"/>
        </w:rPr>
        <w:t xml:space="preserve"> </w:t>
      </w:r>
      <w:r w:rsidRPr="002C70D3">
        <w:rPr>
          <w:rFonts w:ascii="Times New Roman" w:hAnsi="Times New Roman" w:cs="Times New Roman"/>
          <w:sz w:val="28"/>
          <w:szCs w:val="28"/>
        </w:rPr>
        <w:t xml:space="preserve">к Договору, доступны для использования в день поступления ЭС в Банк России при условии положительного результата контроля ЭС с реквизитами участников обмена – отправителей. </w:t>
      </w:r>
    </w:p>
    <w:p w:rsidR="00D11F85" w:rsidRDefault="00D11F85" w:rsidP="00D11F85">
      <w:pPr>
        <w:tabs>
          <w:tab w:val="left" w:pos="129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C70D3">
        <w:rPr>
          <w:rFonts w:ascii="Times New Roman" w:hAnsi="Times New Roman"/>
          <w:sz w:val="28"/>
          <w:szCs w:val="28"/>
        </w:rPr>
        <w:t>7.</w:t>
      </w:r>
      <w:r w:rsidRPr="002C70D3">
        <w:rPr>
          <w:rFonts w:ascii="Times New Roman" w:hAnsi="Times New Roman"/>
          <w:b/>
          <w:sz w:val="28"/>
          <w:szCs w:val="28"/>
        </w:rPr>
        <w:t> </w:t>
      </w:r>
      <w:r w:rsidRPr="002C70D3">
        <w:rPr>
          <w:rFonts w:ascii="Times New Roman" w:hAnsi="Times New Roman"/>
          <w:sz w:val="28"/>
          <w:szCs w:val="28"/>
        </w:rPr>
        <w:t xml:space="preserve">ЭС пользователя СПФС – отправителя аннулируются с направлением ему соответствующего уведомления, если согласно значениям реквизитов </w:t>
      </w:r>
      <w:r w:rsidRPr="002C70D3">
        <w:rPr>
          <w:rFonts w:ascii="Times New Roman" w:hAnsi="Times New Roman"/>
          <w:sz w:val="28"/>
          <w:szCs w:val="28"/>
        </w:rPr>
        <w:lastRenderedPageBreak/>
        <w:t>Справочника пользователей СПФС получение такого ЭС от данного пользователя СПФС не предусмотрено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D11F85" w:rsidRPr="00C03EB2" w:rsidRDefault="00D11F85" w:rsidP="00D11F85">
      <w:pPr>
        <w:tabs>
          <w:tab w:val="left" w:pos="129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11F85" w:rsidRDefault="00D11F85" w:rsidP="00D11F8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Банк: </w:t>
      </w:r>
    </w:p>
    <w:p w:rsidR="00D11F85" w:rsidRDefault="00D11F85" w:rsidP="00D11F8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начальника Главного управления Центрального банка Российской Федерации по Центральному федеральному </w:t>
      </w:r>
    </w:p>
    <w:p w:rsidR="00D11F85" w:rsidRDefault="00D11F85" w:rsidP="00D11F8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округу г. Москва </w:t>
      </w:r>
    </w:p>
    <w:p w:rsidR="00D11F85" w:rsidRDefault="00D11F85" w:rsidP="00D11F8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D11F85" w:rsidRDefault="00D11F85" w:rsidP="00D11F85">
      <w:pPr>
        <w:spacing w:after="0" w:line="36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___________________В.А. Гридчин</w:t>
      </w:r>
    </w:p>
    <w:p w:rsidR="00D11F85" w:rsidRDefault="00D11F85" w:rsidP="00D11F85">
      <w:pPr>
        <w:spacing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11F85" w:rsidRDefault="00D11F85" w:rsidP="00D11F8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A582F" w:rsidRDefault="00FB6F7A"/>
    <w:sectPr w:rsidR="00EA5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F85"/>
    <w:rsid w:val="003050D6"/>
    <w:rsid w:val="00515161"/>
    <w:rsid w:val="006F500C"/>
    <w:rsid w:val="00D11F85"/>
    <w:rsid w:val="00FB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E920D-4A89-49B1-888A-220F9208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F85"/>
    <w:pPr>
      <w:spacing w:after="200" w:line="276" w:lineRule="auto"/>
    </w:pPr>
    <w:rPr>
      <w:rFonts w:ascii="Calibri" w:eastAsia="MS Mincho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1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0"/>
      <w:szCs w:val="20"/>
      <w:lang w:eastAsia="ru-RU"/>
    </w:rPr>
  </w:style>
  <w:style w:type="character" w:styleId="a3">
    <w:name w:val="Hyperlink"/>
    <w:rsid w:val="00D11F8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br.ru/PSystem/m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Меховникова Мария Валентиновна</dc:creator>
  <cp:keywords/>
  <dc:description/>
  <cp:lastModifiedBy>Меховникова Мария Валентиновна</cp:lastModifiedBy>
  <cp:revision>3</cp:revision>
  <dcterms:created xsi:type="dcterms:W3CDTF">2019-08-29T08:57:00Z</dcterms:created>
  <dcterms:modified xsi:type="dcterms:W3CDTF">2019-08-29T09:04:00Z</dcterms:modified>
</cp:coreProperties>
</file>